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6C54" w14:textId="77777777" w:rsidR="000F4297" w:rsidRDefault="000F4297" w:rsidP="000F4297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Allegato 2 </w:t>
      </w:r>
    </w:p>
    <w:p w14:paraId="07AC9AAD" w14:textId="77777777" w:rsidR="000F4297" w:rsidRDefault="000F4297" w:rsidP="000F4297">
      <w:pPr>
        <w:autoSpaceDE w:val="0"/>
        <w:autoSpaceDN w:val="0"/>
        <w:adjustRightInd w:val="0"/>
        <w:spacing w:after="0" w:line="240" w:lineRule="auto"/>
        <w:ind w:left="6237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Alla Dirigente Scolastica </w:t>
      </w:r>
    </w:p>
    <w:p w14:paraId="03B68F41" w14:textId="77777777" w:rsidR="000F4297" w:rsidRDefault="000F4297" w:rsidP="000F4297">
      <w:pPr>
        <w:autoSpaceDE w:val="0"/>
        <w:autoSpaceDN w:val="0"/>
        <w:adjustRightInd w:val="0"/>
        <w:spacing w:after="0" w:line="240" w:lineRule="auto"/>
        <w:ind w:left="6237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dell’IC. “Dante Alighieri” di Sciacca </w:t>
      </w:r>
    </w:p>
    <w:p w14:paraId="0DA27121" w14:textId="77777777" w:rsidR="000F4297" w:rsidRDefault="000F4297" w:rsidP="000F42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BDAC187" w14:textId="77777777" w:rsidR="000F4297" w:rsidRDefault="000F4297" w:rsidP="000F42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Oggetto: AUTODICHIARAZIONE RELATIVA ALL’ASSENZA DI CONFLITTI DI INTERESSE, ANCHE AI SENSI DEGLI ARTT. 46 E 47 DEL D.P.R. N. 445/2000 </w:t>
      </w:r>
    </w:p>
    <w:p w14:paraId="023F16E9" w14:textId="77777777" w:rsidR="000F4297" w:rsidRDefault="000F4297" w:rsidP="000F42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202429"/>
          <w:kern w:val="0"/>
        </w:rPr>
      </w:pPr>
      <w:r>
        <w:rPr>
          <w:rFonts w:ascii="Calibri" w:hAnsi="Calibri" w:cs="Calibri"/>
          <w:kern w:val="0"/>
        </w:rPr>
        <w:t xml:space="preserve">Piano nazionale di ripresa e resilienza, </w:t>
      </w:r>
      <w:r>
        <w:rPr>
          <w:rFonts w:ascii="Calibri" w:hAnsi="Calibri" w:cs="Calibri"/>
          <w:color w:val="202429"/>
          <w:kern w:val="0"/>
        </w:rPr>
        <w:t xml:space="preserve">PNRR- Missione 4, Componente 1 Investimento 2.1 -M4C1I2.1 – </w:t>
      </w:r>
    </w:p>
    <w:p w14:paraId="495EAB55" w14:textId="77777777" w:rsidR="000F4297" w:rsidRDefault="000F4297" w:rsidP="000F4297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rFonts w:ascii="Calibri" w:hAnsi="Calibri" w:cs="Calibri"/>
          <w:color w:val="202429"/>
          <w:kern w:val="0"/>
        </w:rPr>
        <w:t>Didattica digitale integrata e formazione sulla transizione digitale del personale scolastico.</w:t>
      </w:r>
      <w:r>
        <w:rPr>
          <w:rFonts w:ascii="Calibri" w:hAnsi="Calibri" w:cs="Calibri"/>
          <w:color w:val="000000"/>
          <w:kern w:val="0"/>
        </w:rPr>
        <w:t xml:space="preserve"> </w:t>
      </w:r>
      <w:proofErr w:type="gramStart"/>
      <w:r>
        <w:rPr>
          <w:rFonts w:ascii="Calibri" w:hAnsi="Calibri" w:cs="Calibri"/>
          <w:color w:val="000000"/>
          <w:kern w:val="0"/>
        </w:rPr>
        <w:t xml:space="preserve">Progetto </w:t>
      </w:r>
      <w:r>
        <w:t>:</w:t>
      </w:r>
      <w:proofErr w:type="gramEnd"/>
      <w:r>
        <w:t xml:space="preserve"> SCUOL@DIGITALE 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CNP: </w:t>
      </w:r>
      <w:r>
        <w:rPr>
          <w:sz w:val="24"/>
          <w:szCs w:val="24"/>
          <w:shd w:val="clear" w:color="auto" w:fill="FFFFFF"/>
        </w:rPr>
        <w:t xml:space="preserve">M4C1I2.1-2022-941-P-7756 </w:t>
      </w:r>
      <w:r>
        <w:rPr>
          <w:sz w:val="24"/>
          <w:szCs w:val="24"/>
        </w:rPr>
        <w:t xml:space="preserve"> - CUP:</w:t>
      </w:r>
      <w:r>
        <w:rPr>
          <w:sz w:val="24"/>
          <w:szCs w:val="24"/>
          <w:shd w:val="clear" w:color="auto" w:fill="FFFFFF"/>
        </w:rPr>
        <w:t xml:space="preserve"> D84D22002870006</w:t>
      </w:r>
    </w:p>
    <w:p w14:paraId="4FDFA8AF" w14:textId="77777777" w:rsidR="000F4297" w:rsidRDefault="000F4297" w:rsidP="000F42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La/Il sottoscritta/o [………………</w:t>
      </w:r>
      <w:proofErr w:type="gramStart"/>
      <w:r>
        <w:rPr>
          <w:rFonts w:ascii="Calibri" w:hAnsi="Calibri" w:cs="Calibri"/>
          <w:color w:val="000000"/>
          <w:kern w:val="0"/>
        </w:rPr>
        <w:t>…….</w:t>
      </w:r>
      <w:proofErr w:type="gramEnd"/>
      <w:r>
        <w:rPr>
          <w:rFonts w:ascii="Calibri" w:hAnsi="Calibri" w:cs="Calibri"/>
          <w:color w:val="000000"/>
          <w:kern w:val="0"/>
        </w:rPr>
        <w:t xml:space="preserve">…], nata/o a […], prov. ([…]), il […], C.F. […], residente a […], prov. ([…]), in via/piazza […], n. […], CAP […], indirizzo e-mail/PEC […], telefono […], professione […], coinvolto in qualità di: </w:t>
      </w:r>
    </w:p>
    <w:p w14:paraId="52571305" w14:textId="77777777" w:rsidR="000F4297" w:rsidRDefault="000F4297" w:rsidP="000F42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□ Animatore Digitale dell’Istituto comprensivo dante Alighieri di Sciacca;</w:t>
      </w:r>
    </w:p>
    <w:p w14:paraId="718191A9" w14:textId="77777777" w:rsidR="000F4297" w:rsidRDefault="000F4297" w:rsidP="000F42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□ Componente del Team Digitale dell’Istituto comprensivo dante Alighieri di Sciacca</w:t>
      </w:r>
    </w:p>
    <w:p w14:paraId="12BE0159" w14:textId="77777777" w:rsidR="000F4297" w:rsidRDefault="000F4297" w:rsidP="000F42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vista la normativa relativa alle situazioni, anche potenziali, di conflitto di interessi e, 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</w:t>
      </w:r>
    </w:p>
    <w:p w14:paraId="1E467E0A" w14:textId="77777777" w:rsidR="000F4297" w:rsidRDefault="000F4297" w:rsidP="000F42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i/>
          <w:iCs/>
          <w:color w:val="000000"/>
          <w:kern w:val="0"/>
        </w:rPr>
        <w:t xml:space="preserve">DICHIARA SOTTO LA PROPRIA RESPONSABILITÀ </w:t>
      </w:r>
    </w:p>
    <w:p w14:paraId="115DFCC9" w14:textId="77777777" w:rsidR="000F4297" w:rsidRDefault="000F4297" w:rsidP="000F4297">
      <w:pPr>
        <w:spacing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che la propria partecipazione all’interpello interno per la selezione di Docenti/esperti per la formazione del Personale scolastico nell’ambito del Progetto in essere del PNRR per gli anni scolastici 2022-2023 e 2023-2024. Articolo 1, comma 512, della legge 30 dicembre 2020, n. 178. Decreto del Ministro dell’istruzione 11 agosto 2022, n. 222, articolo 2 – “Azioni di coinvolgimento degli animatori digitali” nell’ambito della linea di investimento 2.1 “Didattica digitale integrata e formazione alla transizione digitale per il personale scolastico” di cui alla Missione 4 – Componente 1 – del PNRR, non determina una situazione di conflitto di interesse ai sensi dell’art. 16, comma 1, del d.lgs. n. 36/2023 e dell’art. 22, comma 5, del Regolamento (UE) 2021/241 del 12 febbraio 2021, non diversamente risolvibile; </w:t>
      </w:r>
    </w:p>
    <w:p w14:paraId="5DB75281" w14:textId="77777777" w:rsidR="000F4297" w:rsidRDefault="000F4297" w:rsidP="000F4297">
      <w:pPr>
        <w:autoSpaceDE w:val="0"/>
        <w:autoSpaceDN w:val="0"/>
        <w:adjustRightInd w:val="0"/>
        <w:spacing w:after="178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1) </w:t>
      </w:r>
      <w:r>
        <w:rPr>
          <w:rFonts w:ascii="Calibri" w:hAnsi="Calibri" w:cs="Calibri"/>
          <w:color w:val="000000"/>
          <w:kern w:val="0"/>
        </w:rPr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 </w:t>
      </w:r>
    </w:p>
    <w:p w14:paraId="5CE51480" w14:textId="77777777" w:rsidR="000F4297" w:rsidRDefault="000F4297" w:rsidP="000F4297">
      <w:pPr>
        <w:autoSpaceDE w:val="0"/>
        <w:autoSpaceDN w:val="0"/>
        <w:adjustRightInd w:val="0"/>
        <w:spacing w:after="178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2) </w:t>
      </w:r>
      <w:r>
        <w:rPr>
          <w:rFonts w:ascii="Calibri" w:hAnsi="Calibri" w:cs="Calibri"/>
          <w:color w:val="000000"/>
          <w:kern w:val="0"/>
        </w:rPr>
        <w:t xml:space="preserve">di impegnarsi a comunicare qualsiasi conflitto di interesse che possa insorgere durante la procedura o nella fase esecutiva del contratto; </w:t>
      </w:r>
    </w:p>
    <w:p w14:paraId="5B505315" w14:textId="77777777" w:rsidR="000F4297" w:rsidRDefault="000F4297" w:rsidP="000F4297">
      <w:pPr>
        <w:autoSpaceDE w:val="0"/>
        <w:autoSpaceDN w:val="0"/>
        <w:adjustRightInd w:val="0"/>
        <w:spacing w:after="178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3) </w:t>
      </w:r>
      <w:r>
        <w:rPr>
          <w:rFonts w:ascii="Calibri" w:hAnsi="Calibri" w:cs="Calibri"/>
          <w:color w:val="000000"/>
          <w:kern w:val="0"/>
        </w:rPr>
        <w:t xml:space="preserve">di impegnarsi ad astenersi prontamente dalla prosecuzione della procedura nel caso emerga un conflitto di interesse; </w:t>
      </w:r>
    </w:p>
    <w:p w14:paraId="33902BA4" w14:textId="77777777" w:rsidR="000F4297" w:rsidRDefault="000F4297" w:rsidP="000F4297">
      <w:pPr>
        <w:autoSpaceDE w:val="0"/>
        <w:autoSpaceDN w:val="0"/>
        <w:adjustRightInd w:val="0"/>
        <w:spacing w:after="178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4) </w:t>
      </w:r>
      <w:r>
        <w:rPr>
          <w:rFonts w:ascii="Calibri" w:hAnsi="Calibri" w:cs="Calibri"/>
          <w:color w:val="000000"/>
          <w:kern w:val="0"/>
        </w:rPr>
        <w:t xml:space="preserve">di impegnarsi a comunicare tempestivamente eventuali variazioni del contenuto della presente dichiarazione e a rendere, se del caso, una nuova dichiarazione sostitutiva; </w:t>
      </w:r>
    </w:p>
    <w:p w14:paraId="3CE6F258" w14:textId="77777777" w:rsidR="000F4297" w:rsidRDefault="000F4297" w:rsidP="000F42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5) </w:t>
      </w:r>
      <w:r>
        <w:rPr>
          <w:rFonts w:ascii="Calibri" w:hAnsi="Calibri" w:cs="Calibri"/>
          <w:color w:val="000000"/>
          <w:kern w:val="0"/>
        </w:rPr>
        <w:t xml:space="preserve">di avere preso visione dell’informativa sul trattamento dei dati personali nel rispetto del Regolamento (UE) 679/2016, del d.lgs. n. 196/2003, così come novellato dal </w:t>
      </w:r>
      <w:proofErr w:type="spellStart"/>
      <w:r>
        <w:rPr>
          <w:rFonts w:ascii="Calibri" w:hAnsi="Calibri" w:cs="Calibri"/>
          <w:color w:val="000000"/>
          <w:kern w:val="0"/>
        </w:rPr>
        <w:t>D.Lgs.</w:t>
      </w:r>
      <w:proofErr w:type="spellEnd"/>
      <w:r>
        <w:rPr>
          <w:rFonts w:ascii="Calibri" w:hAnsi="Calibri" w:cs="Calibri"/>
          <w:color w:val="000000"/>
          <w:kern w:val="0"/>
        </w:rPr>
        <w:t xml:space="preserve"> 10 agosto 2018, n. 101. </w:t>
      </w:r>
    </w:p>
    <w:p w14:paraId="02EBE38D" w14:textId="77777777" w:rsidR="000F4297" w:rsidRDefault="000F4297" w:rsidP="000F42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E8559F0" w14:textId="77777777" w:rsidR="000F4297" w:rsidRDefault="000F4297" w:rsidP="000F4297">
      <w:pPr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Luogo […] e data […]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  <w:t>Firma</w:t>
      </w:r>
    </w:p>
    <w:p w14:paraId="4CD80B21" w14:textId="77777777" w:rsidR="000F4297" w:rsidRDefault="000F4297" w:rsidP="000F4297">
      <w:pPr>
        <w:rPr>
          <w:rFonts w:ascii="Garamond" w:hAnsi="Garamond" w:cs="Garamond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  <w:t>_____________________</w:t>
      </w:r>
    </w:p>
    <w:p w14:paraId="172FD1A6" w14:textId="77777777" w:rsidR="000F4297" w:rsidRDefault="000F4297" w:rsidP="000F4297"/>
    <w:sectPr w:rsidR="000F4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2A"/>
    <w:rsid w:val="000F4297"/>
    <w:rsid w:val="008A400C"/>
    <w:rsid w:val="00916C2A"/>
    <w:rsid w:val="00B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9E8B"/>
  <w15:chartTrackingRefBased/>
  <w15:docId w15:val="{18446832-1252-405A-8F47-6C636E4A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9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2024-06-05T12:36:00Z</dcterms:created>
  <dcterms:modified xsi:type="dcterms:W3CDTF">2024-06-05T12:36:00Z</dcterms:modified>
</cp:coreProperties>
</file>