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Allegato B </w:t>
      </w:r>
    </w:p>
    <w:tbl>
      <w:tblPr>
        <w:tblStyle w:val="TableGrid"/>
        <w:tblW w:w="9749" w:type="dxa"/>
        <w:jc w:val="left"/>
        <w:tblInd w:w="-300" w:type="dxa"/>
        <w:tblLayout w:type="fixed"/>
        <w:tblCellMar>
          <w:top w:w="7" w:type="dxa"/>
          <w:left w:w="5" w:type="dxa"/>
          <w:bottom w:w="4" w:type="dxa"/>
          <w:right w:w="42" w:type="dxa"/>
        </w:tblCellMar>
        <w:tblLook w:val="04a0"/>
      </w:tblPr>
      <w:tblGrid>
        <w:gridCol w:w="776"/>
        <w:gridCol w:w="3463"/>
        <w:gridCol w:w="1205"/>
        <w:gridCol w:w="846"/>
        <w:gridCol w:w="9"/>
        <w:gridCol w:w="1755"/>
        <w:gridCol w:w="1695"/>
      </w:tblGrid>
      <w:tr>
        <w:trPr>
          <w:trHeight w:val="493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0FDB1" w:val="clear"/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665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/>
            </w:r>
          </w:p>
        </w:tc>
        <w:tc>
          <w:tcPr>
            <w:tcW w:w="89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FDB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197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>TABELLA VALUTAZIONE TITOLI</w:t>
            </w:r>
          </w:p>
        </w:tc>
      </w:tr>
      <w:tr>
        <w:trPr>
          <w:trHeight w:val="1000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EFFED6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466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EFFED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669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Criteri per la selezione di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847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/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47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>ASSISTENTE AMMINISTRATIVO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417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  <w:shd w:color="auto" w:fill="EFFED6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color="auto" w:fill="EFFED6" w:val="clear"/>
          </w:tcPr>
          <w:p>
            <w:pPr>
              <w:pStyle w:val="TableParagraph"/>
              <w:suppressAutoHyphens w:val="true"/>
              <w:spacing w:before="0" w:after="0"/>
              <w:ind w:hanging="137" w:left="103" w:right="96"/>
              <w:jc w:val="center"/>
              <w:rPr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6"/>
                <w:szCs w:val="16"/>
                <w:lang w:val="en-US" w:eastAsia="en-US" w:bidi="ar-SA"/>
              </w:rPr>
              <w:t>Totale punti</w:t>
            </w:r>
            <w:r>
              <w:rPr>
                <w:rFonts w:cs="Times New Roman" w:ascii="Times New Roman" w:hAnsi="Times New Roman"/>
                <w:b/>
                <w:spacing w:val="-47"/>
                <w:kern w:val="0"/>
                <w:sz w:val="16"/>
                <w:szCs w:val="16"/>
                <w:lang w:val="en-US" w:eastAsia="en-US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spacing w:val="-1"/>
                <w:kern w:val="0"/>
                <w:sz w:val="16"/>
                <w:szCs w:val="16"/>
                <w:lang w:val="en-US" w:eastAsia="en-US" w:bidi="ar-SA"/>
              </w:rPr>
              <w:t xml:space="preserve">a </w:t>
            </w:r>
            <w:r>
              <w:rPr>
                <w:rFonts w:cs="Times New Roman" w:ascii="Times New Roman" w:hAnsi="Times New Roman"/>
                <w:b/>
                <w:kern w:val="0"/>
                <w:sz w:val="16"/>
                <w:szCs w:val="16"/>
                <w:lang w:val="en-US" w:eastAsia="en-US" w:bidi="ar-SA"/>
              </w:rPr>
              <w:t>cura del candidato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left"/>
              <w:rPr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i/>
                <w:kern w:val="0"/>
                <w:sz w:val="16"/>
                <w:szCs w:val="16"/>
                <w:lang w:val="en-US" w:eastAsia="en-US" w:bidi="ar-SA"/>
              </w:rPr>
              <w:t>(inserire numero corrispondente al titolo in curriculum)</w:t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ED6" w:val="clear"/>
          </w:tcPr>
          <w:p>
            <w:pPr>
              <w:pStyle w:val="TableParagraph"/>
              <w:suppressAutoHyphens w:val="true"/>
              <w:spacing w:before="0" w:after="0"/>
              <w:ind w:firstLine="43" w:left="102" w:right="77"/>
              <w:jc w:val="left"/>
              <w:rPr>
                <w:kern w:val="0"/>
                <w:sz w:val="16"/>
                <w:szCs w:val="16"/>
                <w:lang w:val="en-US" w:eastAsia="en-US" w:bidi="ar-SA"/>
              </w:rPr>
            </w:pPr>
            <w:r>
              <w:rPr>
                <w:rFonts w:cs="Times New Roman" w:ascii="Times New Roman" w:hAnsi="Times New Roman"/>
                <w:b/>
                <w:kern w:val="0"/>
                <w:sz w:val="16"/>
                <w:szCs w:val="16"/>
                <w:lang w:val="en-US" w:eastAsia="en-US" w:bidi="ar-SA"/>
              </w:rPr>
              <w:t>Totale punti</w:t>
            </w:r>
            <w:r>
              <w:rPr>
                <w:rFonts w:cs="Times New Roman" w:ascii="Times New Roman" w:hAnsi="Times New Roman"/>
                <w:b/>
                <w:spacing w:val="-47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16"/>
                <w:szCs w:val="16"/>
                <w:lang w:val="en-US" w:eastAsia="en-US" w:bidi="ar-SA"/>
              </w:rPr>
              <w:t>a cura della</w:t>
            </w:r>
            <w:r>
              <w:rPr>
                <w:rFonts w:cs="Times New Roman" w:ascii="Times New Roman" w:hAnsi="Times New Roman"/>
                <w:b/>
                <w:spacing w:val="1"/>
                <w:kern w:val="0"/>
                <w:sz w:val="16"/>
                <w:szCs w:val="16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16"/>
                <w:szCs w:val="16"/>
                <w:lang w:val="en-US" w:eastAsia="en-US" w:bidi="ar-SA"/>
              </w:rPr>
              <w:t>commissione</w:t>
            </w:r>
          </w:p>
        </w:tc>
      </w:tr>
      <w:tr>
        <w:trPr>
          <w:trHeight w:val="496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9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06375" cy="1652905"/>
                      <wp:effectExtent l="114300" t="0" r="114300" b="0"/>
                      <wp:docPr id="1" name="Group 337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280" cy="1652760"/>
                                <a:chOff x="0" y="0"/>
                                <a:chExt cx="206280" cy="1652760"/>
                              </a:xfrm>
                            </wpg:grpSpPr>
                            <wps:wsp>
                              <wps:cNvPr id="2" name=""/>
                              <wps:cNvSpPr/>
                              <wps:spPr>
                                <a:xfrm rot="16200600">
                                  <a:off x="-718560" y="731880"/>
                                  <a:ext cx="1650240" cy="1861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left="0"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rFonts w:eastAsia="" w:cs="" w:cstheme="minorBidi" w:eastAsiaTheme="minorEastAsia" w:ascii="Times New Roman" w:hAnsi="Times New Roman"/>
                                        <w:b/>
                                        <w:bCs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color w:val="000000"/>
                                        <w:spacing w:val="0"/>
                                        <w:position w:val="0"/>
                                        <w:sz w:val="20"/>
                                        <w:szCs w:val="20"/>
                                        <w:u w:val="none"/>
                                        <w:shd w:fill="auto" w:val="clear"/>
                                        <w:vertAlign w:val="baseline"/>
                                      </w:rPr>
                                      <w:t>TITOLI CULTURALI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3" name=""/>
                              <wps:cNvSpPr/>
                              <wps:spPr>
                                <a:xfrm rot="16200600">
                                  <a:off x="80280" y="280440"/>
                                  <a:ext cx="45720" cy="2062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txbx>
                                <w:txbxContent>
                                  <w:p>
                                    <w:pPr>
                                      <w:overflowPunct w:val="false"/>
                                      <w:spacing w:before="0" w:after="0" w:lineRule="auto" w:line="240"/>
                                      <w:ind w:left="0" w:hanging="0"/>
                                      <w:jc w:val="left"/>
                                      <w:rPr/>
                                    </w:pPr>
                                    <w:r>
                                      <w:rPr>
                                        <w:rFonts w:eastAsia="" w:cs="" w:cstheme="minorBidi" w:eastAsiaTheme="minorEastAsia" w:ascii="Times New Roman" w:hAnsi="Times New Roman"/>
                                        <w:b/>
                                        <w:bCs/>
                                        <w:i w:val="false"/>
                                        <w:iCs w:val="false"/>
                                        <w:caps w:val="false"/>
                                        <w:smallCaps w:val="false"/>
                                        <w:strike w:val="false"/>
                                        <w:dstrike w:val="false"/>
                                        <w:outline w:val="false"/>
                                        <w:color w:val="000000"/>
                                        <w:spacing w:val="0"/>
                                        <w:position w:val="0"/>
                                        <w:sz w:val="22"/>
                                        <w:szCs w:val="22"/>
                                        <w:u w:val="none"/>
                                        <w:shd w:fill="auto" w:val="clear"/>
                                        <w:vertAlign w:val="baseline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lIns="0" tIns="0" rIns="0" bIns="0" anchor="t">
                                <a:noAutofit/>
                              </wps:bodyPr>
                            </wps:wsp>
                            <wps:wsp>
                              <wps:cNvPr id="4" name=""/>
                              <wps:cNvSpPr/>
                              <wps:spPr>
                                <a:xfrm rot="600">
                                  <a:off x="139680" y="407160"/>
                                  <a:ext cx="11520" cy="1245960"/>
                                </a:xfrm>
                                <a:custGeom>
                                  <a:avLst/>
                                  <a:gdLst>
                                    <a:gd name="textAreaLeft" fmla="*/ 0 w 6480"/>
                                    <a:gd name="textAreaRight" fmla="*/ 6840 w 6480"/>
                                    <a:gd name="textAreaTop" fmla="*/ 0 h 706320"/>
                                    <a:gd name="textAreaBottom" fmla="*/ 706680 h 70632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34" h="3459">
                                      <a:moveTo>
                                        <a:pt x="0" y="0"/>
                                      </a:moveTo>
                                      <a:lnTo>
                                        <a:pt x="34" y="0"/>
                                      </a:lnTo>
                                      <a:lnTo>
                                        <a:pt x="34" y="3460"/>
                                      </a:lnTo>
                                      <a:lnTo>
                                        <a:pt x="0" y="346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71" style="position:absolute;margin-left:-56.6pt;margin-top:-108.15pt;width:129.95pt;height:108.15pt" coordorigin="-1132,-2163" coordsize="2599,2163">
                      <v:rect id="shape_0" stroked="f" o:allowincell="f" style="position:absolute;left:-1131;top:-1451;width:2598;height:292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left="0" w:hanging="0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cstheme="minorBidi" w:eastAsiaTheme="minorEastAsia" w:ascii="Times New Roman" w:hAnsi="Times New Roman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color w:val="000000"/>
                                  <w:spacing w:val="0"/>
                                  <w:position w:val="0"/>
                                  <w:sz w:val="20"/>
                                  <w:szCs w:val="20"/>
                                  <w:u w:val="none"/>
                                  <w:shd w:fill="auto" w:val="clear"/>
                                  <w:vertAlign w:val="baseline"/>
                                </w:rPr>
                                <w:t>TITOLI CULTURALI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  <v:rect id="shape_0" stroked="f" o:allowincell="f" style="position:absolute;left:126;top:-2162;width:71;height:324;mso-wrap-style:square;v-text-anchor:top;rotation:270;mso-position-vertical:top">
                        <v:textbo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ind w:left="0" w:hanging="0"/>
                                <w:jc w:val="left"/>
                                <w:rPr/>
                              </w:pPr>
                              <w:r>
                                <w:rPr>
                                  <w:rFonts w:eastAsia="" w:cs="" w:cstheme="minorBidi" w:eastAsiaTheme="minorEastAsia" w:ascii="Times New Roman" w:hAnsi="Times New Roman"/>
                                  <w:b/>
                                  <w:bCs/>
                                  <w:i w:val="false"/>
                                  <w:iCs w:val="false"/>
                                  <w:caps w:val="false"/>
                                  <w:smallCaps w:val="false"/>
                                  <w:strike w:val="false"/>
                                  <w:dstrike w:val="false"/>
                                  <w:outline w:val="false"/>
                                  <w:color w:val="000000"/>
                                  <w:spacing w:val="0"/>
                                  <w:position w:val="0"/>
                                  <w:sz w:val="22"/>
                                  <w:szCs w:val="22"/>
                                  <w:u w:val="none"/>
                                  <w:shd w:fill="auto" w:val="clear"/>
                                  <w:vertAlign w:val="baseline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  <v:fill o:detectmouseclick="t" on="false"/>
                        <v:stroke color="#3465a4" joinstyle="round" endcap="flat"/>
                        <w10:wrap type="square"/>
                      </v:rect>
                    </v:group>
                  </w:pict>
                </mc:Fallback>
              </mc:AlternateConten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/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0"/>
                <w:szCs w:val="22"/>
                <w:lang w:val="it-IT" w:eastAsia="it-IT" w:bidi="ar-SA"/>
              </w:rPr>
              <w:t>Punti per Ogni titolo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0"/>
                <w:szCs w:val="22"/>
                <w:lang w:val="it-IT" w:eastAsia="it-IT" w:bidi="ar-SA"/>
              </w:rPr>
              <w:t xml:space="preserve">MAX </w:t>
            </w:r>
            <w:r>
              <w:rPr>
                <w:kern w:val="0"/>
                <w:sz w:val="16"/>
                <w:szCs w:val="16"/>
                <w:lang w:val="it-IT" w:eastAsia="it-IT" w:bidi="ar-SA"/>
              </w:rPr>
              <w:t xml:space="preserve"> titoli valutabili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345" w:hRule="atLeast"/>
        </w:trPr>
        <w:tc>
          <w:tcPr>
            <w:tcW w:w="7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both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Laurea Vecchio ordinamento e/o Laurea Magistrale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/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5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70" w:hRule="atLeast"/>
        </w:trPr>
        <w:tc>
          <w:tcPr>
            <w:tcW w:w="7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Diploma di Laurea triennale</w:t>
            </w: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(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se</w:t>
            </w:r>
            <w:r>
              <w:rPr>
                <w:rFonts w:ascii="Times" w:hAnsi="Times"/>
                <w:b w:val="false"/>
                <w:i/>
                <w:spacing w:val="-2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non</w:t>
            </w:r>
            <w:r>
              <w:rPr>
                <w:rFonts w:ascii="Times" w:hAnsi="Times"/>
                <w:b w:val="false"/>
                <w:i/>
                <w:spacing w:val="-2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in</w:t>
            </w:r>
            <w:r>
              <w:rPr>
                <w:rFonts w:ascii="Times" w:hAnsi="Times"/>
                <w:b w:val="false"/>
                <w:i/>
                <w:spacing w:val="-1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possesso</w:t>
            </w:r>
            <w:r>
              <w:rPr>
                <w:rFonts w:ascii="Times" w:hAnsi="Times"/>
                <w:b w:val="false"/>
                <w:i/>
                <w:spacing w:val="-1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della</w:t>
            </w:r>
            <w:r>
              <w:rPr>
                <w:rFonts w:ascii="Times" w:hAnsi="Times"/>
                <w:b w:val="false"/>
                <w:i/>
                <w:spacing w:val="-5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laurea magistrale)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68" w:hRule="atLeast"/>
        </w:trPr>
        <w:tc>
          <w:tcPr>
            <w:tcW w:w="7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 xml:space="preserve">Diploma Sc. Sec. </w:t>
            </w:r>
            <w:r>
              <w:rPr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di II Grado</w:t>
            </w: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(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se</w:t>
            </w:r>
            <w:r>
              <w:rPr>
                <w:rFonts w:ascii="Times" w:hAnsi="Times"/>
                <w:b w:val="false"/>
                <w:i/>
                <w:spacing w:val="-2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non</w:t>
            </w:r>
            <w:r>
              <w:rPr>
                <w:rFonts w:ascii="Times" w:hAnsi="Times"/>
                <w:b w:val="false"/>
                <w:i/>
                <w:spacing w:val="-2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in</w:t>
            </w:r>
            <w:r>
              <w:rPr>
                <w:rFonts w:ascii="Times" w:hAnsi="Times"/>
                <w:b w:val="false"/>
                <w:i/>
                <w:spacing w:val="-1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possesso</w:t>
            </w:r>
            <w:r>
              <w:rPr>
                <w:rFonts w:ascii="Times" w:hAnsi="Times"/>
                <w:b w:val="false"/>
                <w:i/>
                <w:spacing w:val="-1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della</w:t>
            </w:r>
            <w:r>
              <w:rPr>
                <w:rFonts w:ascii="Times" w:hAnsi="Times"/>
                <w:b w:val="false"/>
                <w:i/>
                <w:spacing w:val="-5"/>
                <w:kern w:val="0"/>
                <w:sz w:val="22"/>
                <w:szCs w:val="22"/>
                <w:lang w:val="it-IT" w:eastAsia="it-IT" w:bidi="ar-SA"/>
              </w:rPr>
              <w:t xml:space="preserve"> </w:t>
            </w:r>
            <w:r>
              <w:rPr>
                <w:rFonts w:ascii="Times" w:hAnsi="Times"/>
                <w:b w:val="false"/>
                <w:i/>
                <w:kern w:val="0"/>
                <w:sz w:val="22"/>
                <w:szCs w:val="22"/>
                <w:lang w:val="it-IT" w:eastAsia="it-IT" w:bidi="ar-SA"/>
              </w:rPr>
              <w:t>laurea)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70" w:hRule="atLeast"/>
        </w:trPr>
        <w:tc>
          <w:tcPr>
            <w:tcW w:w="7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Corso di specializzazione post-laurea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95" w:hRule="atLeast"/>
        </w:trPr>
        <w:tc>
          <w:tcPr>
            <w:tcW w:w="7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Corso di perfezionamento e/o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formazione/aggiornamento biennale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468" w:hRule="atLeast"/>
        </w:trPr>
        <w:tc>
          <w:tcPr>
            <w:tcW w:w="7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Master 1° o 2° livello 60 CF (ore 1500)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2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389" w:hRule="atLeast"/>
        </w:trPr>
        <w:tc>
          <w:tcPr>
            <w:tcW w:w="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Dottorato di ricerca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1029" w:hRule="atLeast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99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>ESPERIENZA LAVORATIVA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Esperienza documentata nell’ambito di Progetti PON/FSE/FESR nel profilo per il quale l’aspirante da richiesta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0"/>
                <w:szCs w:val="22"/>
                <w:lang w:val="it-IT" w:eastAsia="it-IT" w:bidi="ar-SA"/>
              </w:rPr>
              <w:t>(max. 8 incarichi)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47" w:hRule="atLeast"/>
        </w:trPr>
        <w:tc>
          <w:tcPr>
            <w:tcW w:w="776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Per ogni anni di esperienza lavorativa e professionale nel settore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30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53" w:hRule="atLeast"/>
        </w:trPr>
        <w:tc>
          <w:tcPr>
            <w:tcW w:w="77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2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Conoscenza delle piattaforme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informatiche: Futura,  SIDI, GPU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2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1860" w:hRule="atLeast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>Certificazioni informatiche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8" w:before="0" w:after="1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Possesso di certificazione I.C.T. certificate riconosciute dal MIUR (Excel, Eipass, Pnsd…)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(Massimo n. 3 cert.)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8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1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  <w:tc>
          <w:tcPr>
            <w:tcW w:w="16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11" w:hRule="atLeast"/>
        </w:trPr>
        <w:tc>
          <w:tcPr>
            <w:tcW w:w="80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righ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>Punteggio massimo  90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righ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</w:tbl>
    <w:p>
      <w:pPr>
        <w:pStyle w:val="Normal"/>
        <w:ind w:left="0"/>
        <w:rPr/>
      </w:pPr>
      <w:r>
        <w:rPr/>
      </w:r>
    </w:p>
    <w:tbl>
      <w:tblPr>
        <w:tblStyle w:val="TableGrid"/>
        <w:tblW w:w="9367" w:type="dxa"/>
        <w:jc w:val="left"/>
        <w:tblInd w:w="-300" w:type="dxa"/>
        <w:tblLayout w:type="fixed"/>
        <w:tblCellMar>
          <w:top w:w="4" w:type="dxa"/>
          <w:left w:w="5" w:type="dxa"/>
          <w:bottom w:w="0" w:type="dxa"/>
          <w:right w:w="110" w:type="dxa"/>
        </w:tblCellMar>
        <w:tblLook w:val="04a0"/>
      </w:tblPr>
      <w:tblGrid>
        <w:gridCol w:w="75"/>
        <w:gridCol w:w="5759"/>
        <w:gridCol w:w="3533"/>
      </w:tblGrid>
      <w:tr>
        <w:trPr>
          <w:trHeight w:val="260" w:hRule="atLeast"/>
        </w:trPr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474" w:left="2211" w:right="0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>TABELLA VALUTAZIONE TITOLI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15" w:hRule="atLeast"/>
        </w:trPr>
        <w:tc>
          <w:tcPr>
            <w:tcW w:w="5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9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712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Criteri per la selezione dei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0" w:right="712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  <w:t>COLLABORATORI SCOLASTICI</w:t>
            </w:r>
          </w:p>
        </w:tc>
        <w:tc>
          <w:tcPr>
            <w:tcW w:w="3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9F" w:val="clear"/>
          </w:tcPr>
          <w:p>
            <w:pPr>
              <w:pStyle w:val="Normal"/>
              <w:widowControl/>
              <w:suppressAutoHyphens w:val="true"/>
              <w:spacing w:lineRule="auto" w:line="240" w:before="0" w:after="160"/>
              <w:ind w:left="0"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258" w:hRule="atLeast"/>
        </w:trPr>
        <w:tc>
          <w:tcPr>
            <w:tcW w:w="7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97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-</w:t>
            </w:r>
          </w:p>
        </w:tc>
        <w:tc>
          <w:tcPr>
            <w:tcW w:w="5759" w:type="dxa"/>
            <w:tcBorders>
              <w:top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b w:val="false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Disponibilità a svolgere l’incarico</w:t>
            </w:r>
          </w:p>
        </w:tc>
        <w:tc>
          <w:tcPr>
            <w:tcW w:w="353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720"/>
              <w:contextualSpacing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kern w:val="0"/>
                <w:sz w:val="22"/>
                <w:szCs w:val="22"/>
                <w:lang w:val="it-IT" w:eastAsia="it-IT" w:bidi="ar-SA"/>
              </w:rPr>
            </w:r>
          </w:p>
        </w:tc>
      </w:tr>
      <w:tr>
        <w:trPr>
          <w:trHeight w:val="548" w:hRule="atLeast"/>
        </w:trPr>
        <w:tc>
          <w:tcPr>
            <w:tcW w:w="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235"/>
              <w:ind w:left="297"/>
              <w:jc w:val="center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-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kern w:val="0"/>
                <w:sz w:val="22"/>
                <w:szCs w:val="22"/>
                <w:lang w:val="it-IT" w:eastAsia="it-IT" w:bidi="ar-SA"/>
              </w:rPr>
              <w:t>Anzianità di servizio</w:t>
            </w:r>
          </w:p>
        </w:tc>
        <w:tc>
          <w:tcPr>
            <w:tcW w:w="353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contextualSpacing/>
              <w:jc w:val="left"/>
              <w:rPr>
                <w:b w:val="false"/>
                <w:bCs w:val="false"/>
                <w:kern w:val="0"/>
                <w:sz w:val="22"/>
                <w:szCs w:val="22"/>
                <w:lang w:val="it-IT" w:eastAsia="it-IT" w:bidi="ar-SA"/>
              </w:rPr>
            </w:pPr>
            <w:r>
              <w:rPr>
                <w:b w:val="false"/>
                <w:bCs w:val="false"/>
                <w:kern w:val="0"/>
                <w:sz w:val="22"/>
                <w:szCs w:val="22"/>
                <w:lang w:val="it-IT" w:eastAsia="it-IT" w:bidi="ar-SA"/>
              </w:rPr>
              <w:t>n. anni servizio____</w:t>
            </w:r>
          </w:p>
        </w:tc>
      </w:tr>
    </w:tbl>
    <w:p>
      <w:pPr>
        <w:pStyle w:val="Heading2"/>
        <w:spacing w:before="74" w:after="0"/>
        <w:ind w:left="0"/>
        <w:rPr/>
      </w:pPr>
      <w:r>
        <w:rPr/>
      </w:r>
    </w:p>
    <w:p>
      <w:pPr>
        <w:pStyle w:val="Heading2"/>
        <w:spacing w:before="74" w:after="0"/>
        <w:ind w:left="0"/>
        <w:rPr/>
      </w:pPr>
      <w:r>
        <w:rPr/>
      </w:r>
    </w:p>
    <w:p>
      <w:pPr>
        <w:pStyle w:val="Heading2"/>
        <w:spacing w:before="74" w:after="0"/>
        <w:ind w:left="0"/>
        <w:rPr/>
      </w:pPr>
      <w:r>
        <w:rPr/>
      </w:r>
    </w:p>
    <w:p>
      <w:pPr>
        <w:pStyle w:val="Heading2"/>
        <w:spacing w:before="74" w:after="0"/>
        <w:ind w:left="0"/>
        <w:rPr/>
      </w:pPr>
      <w:r>
        <w:rPr/>
      </w:r>
    </w:p>
    <w:p>
      <w:pPr>
        <w:pStyle w:val="Heading2"/>
        <w:spacing w:before="74" w:after="0"/>
        <w:ind w:left="0"/>
        <w:rPr/>
      </w:pPr>
      <w:r>
        <w:rPr/>
      </w:r>
    </w:p>
    <w:p>
      <w:pPr>
        <w:pStyle w:val="Heading2"/>
        <w:spacing w:before="74" w:after="0"/>
        <w:ind w:left="0"/>
        <w:rPr/>
      </w:pPr>
      <w:r>
        <w:rPr/>
      </w:r>
    </w:p>
    <w:p>
      <w:pPr>
        <w:pStyle w:val="Heading2"/>
        <w:spacing w:before="74" w:after="0"/>
        <w:ind w:left="0"/>
        <w:rPr/>
      </w:pPr>
      <w:r>
        <w:rPr/>
      </w:r>
    </w:p>
    <w:tbl>
      <w:tblPr>
        <w:tblW w:w="102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01"/>
        <w:gridCol w:w="1793"/>
        <w:gridCol w:w="1200"/>
        <w:gridCol w:w="2275"/>
        <w:gridCol w:w="2435"/>
      </w:tblGrid>
      <w:tr>
        <w:trPr>
          <w:trHeight w:val="251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00" w:val="clea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284" w:left="284"/>
              <w:contextualSpacing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cs="Calibri" w:ascii="Times" w:hAnsi="Times"/>
                <w:b/>
                <w:bCs/>
              </w:rPr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284" w:left="284"/>
              <w:contextualSpacing/>
              <w:jc w:val="center"/>
              <w:rPr>
                <w:rFonts w:ascii="Times" w:hAnsi="Times" w:cs="Calibri"/>
                <w:b/>
                <w:bCs/>
              </w:rPr>
            </w:pPr>
            <w:r>
              <w:rPr>
                <w:rFonts w:cs="Calibri" w:ascii="Times" w:hAnsi="Times"/>
                <w:b/>
                <w:bCs/>
              </w:rPr>
              <w:t>CRITERI SELEZIONE COLLAUDATORE</w:t>
            </w:r>
          </w:p>
        </w:tc>
      </w:tr>
      <w:tr>
        <w:trPr>
          <w:trHeight w:val="688" w:hRule="atLeast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widowControl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firstLine="57" w:left="-57" w:right="-113"/>
              <w:contextualSpacing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widowControl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hanging="0" w:left="57" w:right="0"/>
              <w:contextualSpacing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284" w:left="284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hanging="137" w:left="103" w:right="96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Totale punti</w:t>
            </w:r>
            <w:r>
              <w:rPr>
                <w:rFonts w:cs="Times New Roman" w:ascii="Times New Roman" w:hAnsi="Times New Roman"/>
                <w:b/>
                <w:spacing w:val="-47"/>
                <w:kern w:val="0"/>
                <w:sz w:val="20"/>
                <w:szCs w:val="20"/>
                <w:lang w:val="en-US" w:eastAsia="en-US" w:bidi="ar-SA"/>
              </w:rPr>
              <w:t xml:space="preserve">    </w:t>
            </w:r>
            <w:r>
              <w:rPr>
                <w:rFonts w:cs="Times New Roman" w:ascii="Times New Roman" w:hAnsi="Times New Roman"/>
                <w:b/>
                <w:spacing w:val="-1"/>
                <w:kern w:val="0"/>
                <w:sz w:val="20"/>
                <w:szCs w:val="20"/>
                <w:lang w:val="en-US" w:eastAsia="en-US" w:bidi="ar-SA"/>
              </w:rPr>
              <w:t xml:space="preserve">a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cura del candidato</w:t>
            </w:r>
          </w:p>
          <w:p>
            <w:pPr>
              <w:pStyle w:val="TableParagraph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i/>
                <w:kern w:val="0"/>
                <w:sz w:val="20"/>
                <w:szCs w:val="20"/>
                <w:lang w:val="en-US" w:eastAsia="en-US" w:bidi="ar-SA"/>
              </w:rPr>
              <w:t>(inserire numero corrispondente al titolo in curriculum)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ind w:firstLine="43" w:left="102" w:right="77"/>
              <w:jc w:val="left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Totale punti</w:t>
            </w:r>
            <w:r>
              <w:rPr>
                <w:rFonts w:cs="Times New Roman" w:ascii="Times New Roman" w:hAnsi="Times New Roman"/>
                <w:b/>
                <w:spacing w:val="-47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a cura della</w:t>
            </w:r>
            <w:r>
              <w:rPr>
                <w:rFonts w:cs="Times New Roman" w:ascii="Times New Roman" w:hAnsi="Times New Roman"/>
                <w:b/>
                <w:spacing w:val="1"/>
                <w:kern w:val="0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commissione</w:t>
            </w:r>
          </w:p>
        </w:tc>
      </w:tr>
      <w:tr>
        <w:trPr>
          <w:trHeight w:val="560" w:hRule="atLeast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widowControl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hanging="0" w:left="-57" w:right="0"/>
              <w:contextualSpacing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  <w:t>Titoli di studio</w:t>
            </w:r>
          </w:p>
          <w:p>
            <w:pPr>
              <w:pStyle w:val="Comma"/>
              <w:widowControl/>
              <w:numPr>
                <w:ilvl w:val="0"/>
                <w:numId w:val="0"/>
              </w:numPr>
              <w:tabs>
                <w:tab w:val="clear" w:pos="708"/>
              </w:tabs>
              <w:suppressAutoHyphens w:val="true"/>
              <w:bidi w:val="0"/>
              <w:spacing w:before="0" w:after="0"/>
              <w:ind w:hanging="0" w:left="-170" w:right="0"/>
              <w:contextualSpacing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cs="Calibri" w:ascii="Times" w:hAnsi="Times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>Votazione riportata al termine del corso di laurea magistrale/specialistica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42" w:after="0"/>
              <w:ind w:hanging="0" w:left="105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110</w:t>
            </w:r>
            <w:r>
              <w:rPr>
                <w:rFonts w:cs="Times New Roman" w:ascii="Times" w:hAnsi="Times"/>
                <w:spacing w:val="-1"/>
                <w:sz w:val="20"/>
                <w:szCs w:val="20"/>
              </w:rPr>
              <w:t xml:space="preserve"> </w:t>
            </w:r>
            <w:r>
              <w:rPr>
                <w:rFonts w:cs="Times New Roman" w:ascii="Times" w:hAnsi="Times"/>
                <w:sz w:val="20"/>
                <w:szCs w:val="20"/>
              </w:rPr>
              <w:t>e</w:t>
            </w:r>
            <w:r>
              <w:rPr>
                <w:rFonts w:cs="Times New Roman" w:ascii="Times" w:hAnsi="Times"/>
                <w:spacing w:val="-2"/>
                <w:sz w:val="20"/>
                <w:szCs w:val="20"/>
              </w:rPr>
              <w:t xml:space="preserve"> </w:t>
            </w:r>
            <w:r>
              <w:rPr>
                <w:rFonts w:cs="Times New Roman" w:ascii="Times" w:hAnsi="Times"/>
                <w:sz w:val="20"/>
                <w:szCs w:val="20"/>
              </w:rPr>
              <w:t>lode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42" w:after="0"/>
              <w:ind w:hanging="0" w:left="104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42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42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0" w:hRule="atLeast"/>
        </w:trPr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center"/>
              <w:rPr>
                <w:rFonts w:ascii="Times" w:hAnsi="Times" w:cs="Calibri"/>
                <w:b/>
                <w:bCs/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center"/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28" w:after="0"/>
              <w:ind w:hanging="0" w:left="105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105</w:t>
            </w:r>
            <w:r>
              <w:rPr>
                <w:rFonts w:cs="Times New Roman" w:ascii="Times" w:hAnsi="Times"/>
                <w:spacing w:val="-1"/>
                <w:sz w:val="20"/>
                <w:szCs w:val="20"/>
              </w:rPr>
              <w:t xml:space="preserve"> – </w:t>
            </w:r>
            <w:r>
              <w:rPr>
                <w:rFonts w:cs="Times New Roman" w:ascii="Times" w:hAnsi="Times"/>
                <w:sz w:val="20"/>
                <w:szCs w:val="20"/>
              </w:rPr>
              <w:t>110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21" w:after="0"/>
              <w:ind w:hanging="0" w:left="104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21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val="clear" w:pos="708"/>
              </w:tabs>
              <w:bidi w:val="0"/>
              <w:spacing w:lineRule="auto" w:line="240" w:before="21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0" w:hRule="atLeast"/>
        </w:trPr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284" w:right="0"/>
              <w:contextualSpacing/>
              <w:jc w:val="center"/>
              <w:rPr>
                <w:rFonts w:ascii="Times" w:hAnsi="Times" w:cs="Calibri"/>
                <w:b/>
                <w:bCs/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0" w:right="0"/>
              <w:contextualSpacing/>
              <w:jc w:val="center"/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64" w:before="52" w:after="0"/>
              <w:ind w:hanging="0" w:left="105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100 – 104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68" w:before="0" w:after="0"/>
              <w:ind w:hanging="0" w:left="104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68" w:before="0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68" w:before="0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60" w:hRule="atLeast"/>
        </w:trPr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284" w:right="0"/>
              <w:contextualSpacing/>
              <w:jc w:val="center"/>
              <w:rPr>
                <w:rFonts w:ascii="Times" w:hAnsi="Times" w:cs="Calibri"/>
                <w:b/>
                <w:bCs/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</w:r>
          </w:p>
        </w:tc>
        <w:tc>
          <w:tcPr>
            <w:tcW w:w="15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0" w:right="0"/>
              <w:contextualSpacing/>
              <w:jc w:val="center"/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auto" w:line="240" w:before="37" w:after="0"/>
              <w:ind w:hanging="0" w:left="105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fino a</w:t>
            </w:r>
            <w:r>
              <w:rPr>
                <w:rFonts w:cs="Times New Roman" w:ascii="Times" w:hAnsi="Times"/>
                <w:spacing w:val="-2"/>
                <w:sz w:val="20"/>
                <w:szCs w:val="20"/>
              </w:rPr>
              <w:t xml:space="preserve"> </w:t>
            </w:r>
            <w:r>
              <w:rPr>
                <w:rFonts w:cs="Times New Roman" w:ascii="Times" w:hAnsi="Times"/>
                <w:sz w:val="20"/>
                <w:szCs w:val="20"/>
              </w:rPr>
              <w:t>99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44" w:before="0" w:after="0"/>
              <w:ind w:hanging="0" w:left="104" w:right="0"/>
              <w:rPr>
                <w:sz w:val="20"/>
                <w:szCs w:val="20"/>
              </w:rPr>
            </w:pPr>
            <w:r>
              <w:rPr>
                <w:rFonts w:cs="Times New Roman" w:ascii="Times" w:hAnsi="Times"/>
                <w:sz w:val="20"/>
                <w:szCs w:val="20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bidi w:val="0"/>
              <w:spacing w:lineRule="exact" w:line="244" w:before="0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bidi w:val="0"/>
              <w:spacing w:lineRule="exact" w:line="244" w:before="0" w:after="0"/>
              <w:ind w:hanging="0" w:left="104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rFonts w:ascii="Times" w:hAnsi="Times" w:cs="Calibri"/>
                <w:b/>
                <w:bCs/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iCs/>
                <w:sz w:val="20"/>
                <w:szCs w:val="20"/>
              </w:rPr>
              <w:t>Ulteriore laurea rispetto alla prim</w:t>
            </w:r>
            <w:r>
              <w:rPr>
                <w:rFonts w:cs="Calibri" w:ascii="Times" w:hAnsi="Times"/>
                <w:i/>
                <w:iCs/>
                <w:sz w:val="20"/>
                <w:szCs w:val="20"/>
              </w:rPr>
              <w:t>a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 xml:space="preserve"> </w:t>
            </w:r>
            <w:r>
              <w:rPr>
                <w:rFonts w:cs="Calibri" w:ascii="Times" w:hAnsi="Times"/>
                <w:sz w:val="20"/>
                <w:szCs w:val="20"/>
              </w:rPr>
              <w:t xml:space="preserve">3 punti </w:t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rFonts w:ascii="Times" w:hAnsi="Times" w:cs="Calibri"/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bCs/>
                <w:sz w:val="20"/>
                <w:szCs w:val="20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58" w:hRule="atLeast"/>
        </w:trPr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284" w:right="0"/>
              <w:contextualSpacing/>
              <w:rPr>
                <w:rFonts w:ascii="Times" w:hAnsi="Times" w:cs="Calibri"/>
                <w:b/>
                <w:bCs/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0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Diploma</w:t>
            </w:r>
            <w:r>
              <w:rPr>
                <w:rFonts w:ascii="Times" w:hAnsi="Times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di</w:t>
            </w:r>
            <w:r>
              <w:rPr>
                <w:rFonts w:ascii="Times" w:hAnsi="Times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istruzione</w:t>
            </w:r>
            <w:r>
              <w:rPr>
                <w:rFonts w:ascii="Times" w:hAnsi="Times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secondaria</w:t>
            </w:r>
            <w:r>
              <w:rPr>
                <w:rFonts w:ascii="Times" w:hAnsi="Times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di</w:t>
            </w:r>
            <w:r>
              <w:rPr>
                <w:rFonts w:ascii="Times" w:hAnsi="Times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2°</w:t>
            </w:r>
            <w:r>
              <w:rPr>
                <w:rFonts w:ascii="Times" w:hAnsi="Times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grado (se</w:t>
            </w:r>
            <w:r>
              <w:rPr>
                <w:rFonts w:ascii="Times" w:hAnsi="Times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non</w:t>
            </w:r>
            <w:r>
              <w:rPr>
                <w:rFonts w:ascii="Times" w:hAnsi="Times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in</w:t>
            </w:r>
            <w:r>
              <w:rPr>
                <w:rFonts w:ascii="Times" w:hAnsi="Times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possesso</w:t>
            </w:r>
            <w:r>
              <w:rPr>
                <w:rFonts w:ascii="Times" w:hAnsi="Times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della</w:t>
            </w:r>
            <w:r>
              <w:rPr>
                <w:rFonts w:ascii="Times" w:hAnsi="Times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" w:hAnsi="Times"/>
                <w:sz w:val="20"/>
                <w:szCs w:val="20"/>
              </w:rPr>
              <w:t>laurea)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0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>2 punti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bCs/>
                <w:sz w:val="20"/>
                <w:szCs w:val="20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266" w:hRule="atLeast"/>
        </w:trPr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rFonts w:ascii="Times" w:hAnsi="Times" w:cs="Calibri"/>
                <w:b/>
                <w:bCs/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iCs/>
                <w:sz w:val="20"/>
                <w:szCs w:val="20"/>
              </w:rPr>
              <w:t>Master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>2 punti in caso di Master di I livello;</w:t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>3 punti in caso di Master di II livello.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bCs/>
                <w:sz w:val="20"/>
                <w:szCs w:val="20"/>
              </w:rPr>
              <w:t>Max 10 punti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44" w:hRule="atLeast"/>
        </w:trPr>
        <w:tc>
          <w:tcPr>
            <w:tcW w:w="1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  <w:t>Esperienza professionale</w:t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>Esperienza professionale maturata in settori attinenti all’ambito professionale del presente Avviso</w:t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center"/>
              <w:rPr>
                <w:rFonts w:ascii="Times" w:hAnsi="Times" w:cs="Calibri"/>
                <w:i/>
                <w:iCs/>
                <w:sz w:val="20"/>
                <w:szCs w:val="20"/>
              </w:rPr>
            </w:pPr>
            <w:r>
              <w:rPr>
                <w:rFonts w:cs="Calibri" w:ascii="Times" w:hAnsi="Times"/>
                <w:i/>
                <w:iCs/>
                <w:sz w:val="20"/>
                <w:szCs w:val="20"/>
              </w:rPr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>n. 3 punti per ciascuna esperienza professionale di durata di almeno 20 ore</w:t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rFonts w:ascii="Times" w:hAnsi="Times" w:cs="Calibri"/>
                <w:sz w:val="20"/>
                <w:szCs w:val="20"/>
                <w:highlight w:val="yellow"/>
              </w:rPr>
            </w:pPr>
            <w:r>
              <w:rPr>
                <w:rFonts w:cs="Calibri" w:ascii="Times" w:hAnsi="Times"/>
                <w:sz w:val="20"/>
                <w:szCs w:val="20"/>
                <w:highlight w:val="yellow"/>
              </w:rPr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rFonts w:ascii="Times" w:hAnsi="Times" w:cs="Calibri"/>
                <w:sz w:val="20"/>
                <w:szCs w:val="20"/>
                <w:highlight w:val="yellow"/>
              </w:rPr>
            </w:pPr>
            <w:r>
              <w:rPr>
                <w:rFonts w:cs="Calibri" w:ascii="Times" w:hAnsi="Times"/>
                <w:sz w:val="20"/>
                <w:szCs w:val="20"/>
                <w:highlight w:val="yellow"/>
              </w:rPr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rFonts w:ascii="Times" w:hAnsi="Times" w:cs="Calibri"/>
                <w:sz w:val="20"/>
                <w:szCs w:val="20"/>
                <w:highlight w:val="yellow"/>
              </w:rPr>
            </w:pPr>
            <w:r>
              <w:rPr>
                <w:rFonts w:cs="Calibri" w:ascii="Times" w:hAnsi="Times"/>
                <w:sz w:val="20"/>
                <w:szCs w:val="20"/>
                <w:highlight w:val="yellow"/>
              </w:rPr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bCs/>
                <w:sz w:val="20"/>
                <w:szCs w:val="20"/>
              </w:rPr>
              <w:t>Max 21 punti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644" w:hRule="atLeast"/>
        </w:trPr>
        <w:tc>
          <w:tcPr>
            <w:tcW w:w="10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center"/>
              <w:rPr>
                <w:rFonts w:ascii="Times" w:hAnsi="Times" w:cs="Calibri"/>
                <w:b/>
                <w:bCs/>
                <w:sz w:val="20"/>
                <w:szCs w:val="20"/>
              </w:rPr>
            </w:pPr>
            <w:r>
              <w:rPr>
                <w:rFonts w:cs="Calibri" w:ascii="Times" w:hAnsi="Times"/>
                <w:b/>
                <w:bCs/>
                <w:sz w:val="20"/>
                <w:szCs w:val="20"/>
              </w:rPr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>Esperienza maturata in relazione a progetti PNRR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sz w:val="20"/>
                <w:szCs w:val="20"/>
              </w:rPr>
              <w:t xml:space="preserve">N. 4 punti per ciascun  incarico professionale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rFonts w:cs="Calibri" w:ascii="Times" w:hAnsi="Times"/>
                <w:bCs/>
                <w:sz w:val="20"/>
                <w:szCs w:val="20"/>
              </w:rPr>
              <w:t>Max 20 punti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right"/>
              <w:rPr/>
            </w:pPr>
            <w:r>
              <w:rPr>
                <w:rFonts w:cs="Calibri" w:ascii="Times" w:hAnsi="Times"/>
                <w:bCs/>
              </w:rPr>
              <w:t>Punteggio massimo 60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right"/>
              <w:rPr/>
            </w:pPr>
            <w:r>
              <w:rPr/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284" w:right="0"/>
              <w:contextualSpacing/>
              <w:jc w:val="right"/>
              <w:rPr/>
            </w:pPr>
            <w:r>
              <w:rPr/>
            </w:r>
          </w:p>
        </w:tc>
      </w:tr>
      <w:tr>
        <w:trPr>
          <w:trHeight w:val="1644" w:hRule="atLeast"/>
        </w:trPr>
        <w:tc>
          <w:tcPr>
            <w:tcW w:w="10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>COMPITI: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Provvedere al collaudo della fornitura, anche in tempi diversi, secondo la tempistica stabilita dal Dirigente Scolastico.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Verificare di concerto con la ditta appaltatrice il corretto funzionamento di tutte le attrezzature, la corrispondenza tra le caratteristiche del materiale acquistato e quello della corrispondente scheda tecnica predisposta in fase di progettazione.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Verificare che le attrezzature ed eventuali impianti realizzati siano adeguati alle norme sulla sicurezza sui luoghi di lavoro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>Verificare che le attrezzature ed eventuali impianti realizzati siano rispettosi del principio DNSH e dei principi CAM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Verificare l'esistenza delle licenze d'uso del software installato ove previste.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Verificare l'esistenza dei manuali d'uso per tutte le attrezzature. Redigere i verbali di collaudo.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Effettuare la redazione dei verbali/time sheet dettagliati relativi alla sua attività svolta;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Coordinarsi con il RSPP e il Responsabile dei Lavoratori per la Sicurezza per la verifica della corretta installazione delle dotazioni tecnologiche negli ambienti scolastici; </w:t>
            </w:r>
          </w:p>
          <w:p>
            <w:pPr>
              <w:pStyle w:val="Normal"/>
              <w:tabs>
                <w:tab w:val="clear" w:pos="708"/>
              </w:tabs>
              <w:bidi w:val="0"/>
              <w:spacing w:lineRule="auto" w:line="240" w:before="0" w:after="0"/>
              <w:ind w:hanging="0" w:left="0" w:right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 xml:space="preserve">Gestire la piattaforma FUTURA per gli adempimenti di competenza </w:t>
            </w:r>
          </w:p>
          <w:p>
            <w:pPr>
              <w:pStyle w:val="Comma"/>
              <w:numPr>
                <w:ilvl w:val="0"/>
                <w:numId w:val="0"/>
              </w:numPr>
              <w:tabs>
                <w:tab w:val="clear" w:pos="708"/>
              </w:tabs>
              <w:bidi w:val="0"/>
              <w:spacing w:before="0" w:after="0"/>
              <w:ind w:hanging="0" w:left="0" w:right="0"/>
              <w:contextualSpacing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Times" w:hAnsi="Times"/>
                <w:b w:val="false"/>
                <w:bCs w:val="false"/>
                <w:sz w:val="20"/>
                <w:szCs w:val="20"/>
              </w:rPr>
              <w:t>Collaborare con il Dirigente Scolastico e con gli uffici amministrativi per tutte le problematiche relative alle operazioni di collaudo.</w:t>
            </w:r>
          </w:p>
        </w:tc>
      </w:tr>
    </w:tbl>
    <w:p>
      <w:pPr>
        <w:pStyle w:val="Heading2"/>
        <w:spacing w:before="74" w:after="0"/>
        <w:ind w:left="0"/>
        <w:rPr/>
      </w:pPr>
      <w:r>
        <w:rPr/>
        <w:t>DATA</w:t>
      </w:r>
    </w:p>
    <w:p>
      <w:pPr>
        <w:pStyle w:val="BodyText"/>
        <w:jc w:val="right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BodyText"/>
        <w:spacing w:lineRule="exact" w:line="248" w:before="0" w:after="140"/>
        <w:ind w:left="-307" w:right="2318"/>
        <w:jc w:val="right"/>
        <w:rPr>
          <w:rFonts w:ascii="Times New Roman" w:hAnsi="Times New Roman" w:cs="Times New Roman"/>
        </w:rPr>
      </w:pPr>
      <w:r>
        <w:rPr>
          <w:rFonts w:cs="Times New Roman"/>
        </w:rPr>
        <w:t>FIRMA DEL CANDIDATO</w:t>
      </w:r>
    </w:p>
    <w:sectPr>
      <w:type w:val="nextPage"/>
      <w:pgSz w:w="11906" w:h="16838"/>
      <w:pgMar w:left="1440" w:right="1440" w:gutter="0" w:header="0" w:top="434" w:footer="0" w:bottom="56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0"/>
    <w:family w:val="auto"/>
    <w:pitch w:val="default"/>
  </w:font>
  <w:font w:name="Times">
    <w:altName w:val="Times New Roman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44015"/>
    <w:pPr>
      <w:widowControl/>
      <w:suppressAutoHyphens w:val="true"/>
      <w:bidi w:val="0"/>
      <w:spacing w:lineRule="auto" w:line="259" w:before="0" w:after="0"/>
      <w:ind w:left="-307"/>
      <w:jc w:val="left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it-IT" w:eastAsia="it-IT" w:bidi="ar-SA"/>
    </w:rPr>
  </w:style>
  <w:style w:type="paragraph" w:styleId="Heading2">
    <w:name w:val="heading 2"/>
    <w:basedOn w:val="Normal"/>
    <w:qFormat/>
    <w:pPr>
      <w:widowControl w:val="false"/>
      <w:spacing w:lineRule="auto" w:line="240" w:before="0" w:after="0"/>
      <w:ind w:left="932"/>
      <w:outlineLvl w:val="1"/>
    </w:pPr>
    <w:rPr>
      <w:rFonts w:ascii="Times New Roman" w:hAnsi="Times New Roman" w:eastAsia="Times New Roman" w:cs="Times New Roman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192a81"/>
    <w:rPr>
      <w:rFonts w:ascii="Segoe UI" w:hAnsi="Segoe UI" w:eastAsia="Times New Roman" w:cs="Segoe UI"/>
      <w:b/>
      <w:color w:val="000000"/>
      <w:sz w:val="18"/>
      <w:szCs w:val="18"/>
    </w:rPr>
  </w:style>
  <w:style w:type="character" w:styleId="CommaCarattere">
    <w:name w:val="Comma Carattere"/>
    <w:basedOn w:val="DefaultParagraphFont"/>
    <w:qFormat/>
    <w:rPr>
      <w:rFonts w:cs="Times New Roman"/>
      <w:sz w:val="22"/>
      <w:szCs w:val="22"/>
      <w:lang w:val="it-IT" w:eastAsia="en-U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8e1a7f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92a81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</w:pPr>
    <w:rPr>
      <w:rFonts w:ascii="Calibri" w:hAnsi="Calibri" w:eastAsia="Calibri" w:cs="Calibri"/>
    </w:rPr>
  </w:style>
  <w:style w:type="paragraph" w:styleId="Comma">
    <w:name w:val="Comma"/>
    <w:qFormat/>
    <w:pPr>
      <w:widowControl/>
      <w:numPr>
        <w:ilvl w:val="0"/>
        <w:numId w:val="1"/>
      </w:numPr>
      <w:bidi w:val="0"/>
      <w:spacing w:before="0" w:after="240"/>
      <w:ind w:hanging="284" w:left="284" w:right="0"/>
      <w:contextualSpacing/>
      <w:jc w:val="both"/>
      <w:textAlignment w:val="auto"/>
    </w:pPr>
    <w:rPr>
      <w:rFonts w:ascii="Calibri" w:hAnsi="Calibri" w:cs="Times New Roman" w:eastAsia="" w:asciiTheme="minorHAnsi" w:eastAsiaTheme="minorEastAsia" w:hAnsiTheme="minorHAnsi"/>
      <w:color w:val="auto"/>
      <w:kern w:val="0"/>
      <w:sz w:val="22"/>
      <w:szCs w:val="22"/>
      <w:lang w:val="it-IT" w:eastAsia="en-US" w:bidi="ar-SA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440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LibreOffice/26.2.1.2$Windows_X86_64 LibreOffice_project/620$Build-2</Application>
  <AppVersion>15.0000</AppVersion>
  <Pages>2</Pages>
  <Words>538</Words>
  <Characters>3085</Characters>
  <CharactersWithSpaces>3535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2024-12-17T08:16:00Z</dcterms:created>
  <dc:creator>Utente</dc:creator>
  <dc:description/>
  <dc:language>it-IT</dc:language>
  <cp:lastModifiedBy/>
  <cp:lastPrinted>2026-04-08T10:37:58Z</cp:lastPrinted>
  <dcterms:modified xsi:type="dcterms:W3CDTF">2026-04-08T11:13:07Z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